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E27" w:rsidRDefault="00F70AF1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M:\2016-12-15 предписание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2016-12-15 предписание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AF1" w:rsidRDefault="00F70AF1"/>
    <w:p w:rsidR="00F70AF1" w:rsidRDefault="00F70AF1"/>
    <w:p w:rsidR="00F70AF1" w:rsidRDefault="00F70AF1"/>
    <w:p w:rsidR="00F70AF1" w:rsidRDefault="00F70AF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M:\2016-12-15 предписание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:\2016-12-15 предписание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AF1" w:rsidRDefault="00F70AF1"/>
    <w:p w:rsidR="00F70AF1" w:rsidRDefault="00F70AF1"/>
    <w:p w:rsidR="00F70AF1" w:rsidRDefault="00F70AF1"/>
    <w:p w:rsidR="00F70AF1" w:rsidRDefault="00F70AF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M:\2016-12-15 предписание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:\2016-12-15 предписание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0AF1" w:rsidSect="00BA0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0AF1"/>
    <w:rsid w:val="00BA0E27"/>
    <w:rsid w:val="00F70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E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A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Библиотека</cp:lastModifiedBy>
  <cp:revision>3</cp:revision>
  <dcterms:created xsi:type="dcterms:W3CDTF">2016-12-14T07:41:00Z</dcterms:created>
  <dcterms:modified xsi:type="dcterms:W3CDTF">2016-12-14T07:42:00Z</dcterms:modified>
</cp:coreProperties>
</file>